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DD4" w14:textId="189F156F" w:rsidR="00930733" w:rsidRDefault="00930733" w:rsidP="00AF0494">
      <w:pPr>
        <w:jc w:val="center"/>
        <w:rPr>
          <w:rFonts w:ascii="Avenir Light" w:hAnsi="Avenir Light"/>
          <w:b/>
          <w:sz w:val="32"/>
        </w:rPr>
      </w:pPr>
      <w:r>
        <w:rPr>
          <w:rFonts w:ascii="Avenir Light" w:hAnsi="Avenir Light"/>
          <w:b/>
          <w:sz w:val="32"/>
        </w:rPr>
        <w:t xml:space="preserve">Welcome to the </w:t>
      </w:r>
      <w:r w:rsidR="00797605">
        <w:rPr>
          <w:rFonts w:ascii="Avenir Light" w:hAnsi="Avenir Light"/>
          <w:b/>
          <w:sz w:val="32"/>
        </w:rPr>
        <w:t>"</w:t>
      </w:r>
      <w:r w:rsidR="00EA30DE">
        <w:rPr>
          <w:rFonts w:ascii="Avenir Light" w:hAnsi="Avenir Light"/>
          <w:b/>
          <w:sz w:val="32"/>
        </w:rPr>
        <w:t>My Town</w:t>
      </w:r>
      <w:r w:rsidR="00797605">
        <w:rPr>
          <w:rFonts w:ascii="Avenir Light" w:hAnsi="Avenir Light"/>
          <w:b/>
          <w:sz w:val="32"/>
        </w:rPr>
        <w:t>"</w:t>
      </w:r>
      <w:r w:rsidR="00A1229E">
        <w:rPr>
          <w:rFonts w:ascii="Avenir Light" w:hAnsi="Avenir Light"/>
          <w:b/>
          <w:sz w:val="32"/>
        </w:rPr>
        <w:t xml:space="preserve"> eGift Card</w:t>
      </w:r>
    </w:p>
    <w:p w14:paraId="7F27D79F" w14:textId="3121F97B" w:rsidR="00930733" w:rsidRPr="00C80180" w:rsidRDefault="00EA30DE" w:rsidP="00C80180">
      <w:pPr>
        <w:jc w:val="center"/>
        <w:rPr>
          <w:rFonts w:ascii="Avenir Light" w:hAnsi="Avenir Light"/>
          <w:b/>
          <w:i/>
          <w:sz w:val="32"/>
        </w:rPr>
      </w:pPr>
      <w:r>
        <w:rPr>
          <w:rFonts w:ascii="Avenir Light" w:hAnsi="Avenir Light"/>
          <w:b/>
          <w:noProof/>
          <w:sz w:val="32"/>
        </w:rPr>
        <w:drawing>
          <wp:anchor distT="0" distB="0" distL="114300" distR="114300" simplePos="0" relativeHeight="251695615" behindDoc="0" locked="0" layoutInCell="1" allowOverlap="1" wp14:anchorId="41898E51" wp14:editId="7D16EF4D">
            <wp:simplePos x="0" y="0"/>
            <wp:positionH relativeFrom="column">
              <wp:posOffset>-438150</wp:posOffset>
            </wp:positionH>
            <wp:positionV relativeFrom="paragraph">
              <wp:posOffset>236855</wp:posOffset>
            </wp:positionV>
            <wp:extent cx="2989895" cy="2773045"/>
            <wp:effectExtent l="0" t="0" r="127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5416" r="2917" b="6666"/>
                    <a:stretch/>
                  </pic:blipFill>
                  <pic:spPr bwMode="auto">
                    <a:xfrm>
                      <a:off x="0" y="0"/>
                      <a:ext cx="2989895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A0">
        <w:rPr>
          <w:rFonts w:ascii="Avenir Light" w:hAnsi="Avenir Light"/>
          <w:b/>
          <w:i/>
          <w:sz w:val="32"/>
        </w:rPr>
        <w:t>Helping Local Businesses</w:t>
      </w:r>
      <w:r w:rsidR="00EE336D">
        <w:rPr>
          <w:rFonts w:ascii="Avenir Light" w:hAnsi="Avenir Light"/>
          <w:b/>
          <w:i/>
          <w:sz w:val="32"/>
        </w:rPr>
        <w:t xml:space="preserve"> with Pandemic</w:t>
      </w:r>
      <w:r w:rsidR="008B7DA0">
        <w:rPr>
          <w:rFonts w:ascii="Avenir Light" w:hAnsi="Avenir Light"/>
          <w:b/>
          <w:i/>
          <w:sz w:val="32"/>
        </w:rPr>
        <w:t xml:space="preserve"> </w:t>
      </w:r>
      <w:r w:rsidR="00AF22B0">
        <w:rPr>
          <w:rFonts w:ascii="Avenir Light" w:hAnsi="Avenir Light"/>
          <w:b/>
          <w:i/>
          <w:sz w:val="32"/>
        </w:rPr>
        <w:t>Recovery</w:t>
      </w:r>
      <w:r w:rsidR="00EE336D">
        <w:rPr>
          <w:rFonts w:ascii="Avenir Light" w:hAnsi="Avenir Light"/>
          <w:b/>
          <w:i/>
          <w:sz w:val="32"/>
        </w:rPr>
        <w:t xml:space="preserve"> and</w:t>
      </w:r>
      <w:r w:rsidR="008B7DA0">
        <w:rPr>
          <w:rFonts w:ascii="Avenir Light" w:hAnsi="Avenir Light"/>
          <w:b/>
          <w:i/>
          <w:sz w:val="32"/>
        </w:rPr>
        <w:t xml:space="preserve"> </w:t>
      </w:r>
      <w:r w:rsidR="00EE336D">
        <w:rPr>
          <w:rFonts w:ascii="Avenir Light" w:hAnsi="Avenir Light"/>
          <w:b/>
          <w:i/>
          <w:sz w:val="32"/>
        </w:rPr>
        <w:t>Beyond!</w:t>
      </w:r>
    </w:p>
    <w:p w14:paraId="3687E779" w14:textId="616F0CAB" w:rsidR="00930733" w:rsidRDefault="00232796" w:rsidP="00930733">
      <w:r w:rsidRPr="006443E9">
        <w:rPr>
          <w:noProof/>
        </w:rPr>
        <mc:AlternateContent>
          <mc:Choice Requires="wps">
            <w:drawing>
              <wp:anchor distT="0" distB="0" distL="114300" distR="114300" simplePos="0" relativeHeight="251687934" behindDoc="0" locked="0" layoutInCell="1" allowOverlap="1" wp14:anchorId="36615AB5" wp14:editId="1DE493EC">
                <wp:simplePos x="0" y="0"/>
                <wp:positionH relativeFrom="column">
                  <wp:posOffset>2631782</wp:posOffset>
                </wp:positionH>
                <wp:positionV relativeFrom="paragraph">
                  <wp:posOffset>59055</wp:posOffset>
                </wp:positionV>
                <wp:extent cx="3810000" cy="2872105"/>
                <wp:effectExtent l="0" t="0" r="0" b="0"/>
                <wp:wrapNone/>
                <wp:docPr id="2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72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E82799" w14:textId="3DEC38F7" w:rsidR="006C1A5E" w:rsidRPr="00D673B0" w:rsidRDefault="006C1A5E" w:rsidP="006C1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7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You’re Invited!</w:t>
                            </w:r>
                          </w:p>
                          <w:p w14:paraId="3D48797D" w14:textId="77777777" w:rsidR="006C1A5E" w:rsidRDefault="006C1A5E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2E41C64D" w14:textId="08B2DCC9" w:rsidR="006448A5" w:rsidRDefault="00930733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As a me</w:t>
                            </w:r>
                            <w:r w:rsidR="00263C3A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rchant in our </w:t>
                            </w:r>
                            <w:r w:rsidR="00666F37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area</w:t>
                            </w:r>
                            <w:r w:rsidR="00263C3A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, </w:t>
                            </w:r>
                            <w:r w:rsidR="00666F37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we</w:t>
                            </w:r>
                            <w:r w:rsidRPr="00263C3A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263C3A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invite you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to participate in </w:t>
                            </w:r>
                            <w:r w:rsidR="0009038B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our </w:t>
                            </w:r>
                            <w:r w:rsidR="0009038B" w:rsidRPr="00114A09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Community</w:t>
                            </w:r>
                            <w:r w:rsidRPr="00114A09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ift Card program. </w:t>
                            </w:r>
                          </w:p>
                          <w:p w14:paraId="2C6137BD" w14:textId="53BB3B99" w:rsidR="006448A5" w:rsidRDefault="006448A5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50EA49E7" w14:textId="691C0F71" w:rsidR="00181A8A" w:rsidRPr="00E86C48" w:rsidRDefault="00181A8A" w:rsidP="00181A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C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Why Join?</w:t>
                            </w:r>
                          </w:p>
                          <w:p w14:paraId="15AF2F35" w14:textId="04BA738E" w:rsidR="00667749" w:rsidRPr="00E9108C" w:rsidRDefault="00E9108C" w:rsidP="00E910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D</w:t>
                            </w:r>
                            <w:r w:rsidR="00930733"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rive more business</w:t>
                            </w:r>
                            <w:r w:rsidR="00930733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into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your </w:t>
                            </w:r>
                            <w:r w:rsidR="00930733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stor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e!</w:t>
                            </w:r>
                            <w:r w:rsidR="00930733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32816B8D" w14:textId="65BB19E7" w:rsidR="00181A8A" w:rsidRDefault="00181A8A" w:rsidP="00181A8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Keep customers</w:t>
                            </w:r>
                            <w:r w:rsidRPr="008B69C4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spending local!</w:t>
                            </w:r>
                          </w:p>
                          <w:p w14:paraId="7F04E474" w14:textId="3124381E" w:rsidR="00E9108C" w:rsidRPr="00E9108C" w:rsidRDefault="00181A8A" w:rsidP="00E910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Cards c</w:t>
                            </w:r>
                            <w:r w:rsidR="00E9108C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an 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ONLY</w:t>
                            </w:r>
                            <w:r w:rsidR="00E9108C"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be used a</w:t>
                            </w:r>
                            <w:r w:rsidR="009250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t</w:t>
                            </w:r>
                            <w:r w:rsidR="00E9108C"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participating merchants</w:t>
                            </w:r>
                            <w:r w:rsidR="00E9108C"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!</w:t>
                            </w:r>
                          </w:p>
                          <w:p w14:paraId="7810F350" w14:textId="3D6178C7" w:rsidR="00181A8A" w:rsidRPr="00E9108C" w:rsidRDefault="00181A8A" w:rsidP="00181A8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 w:rsidRPr="009629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No special technology or administration required to participate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6"/>
                              </w:rPr>
                              <w:t>!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(Must</w:t>
                            </w:r>
                            <w:r w:rsidRPr="00667749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accept Mastercard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be able to</w:t>
                            </w:r>
                            <w:r w:rsidRPr="00667749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key in the transaction like a phone order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.)</w:t>
                            </w:r>
                            <w:r w:rsidRPr="00667749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31748E46" w14:textId="43624DC3" w:rsidR="00181A8A" w:rsidRPr="00181A8A" w:rsidRDefault="00181A8A" w:rsidP="00181A8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81A8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No back-office administration!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F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unds are automatically paid to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you,</w:t>
                            </w:r>
                            <w:r w:rsidRPr="00181A8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via your usual Mastercard processor.</w:t>
                            </w:r>
                          </w:p>
                          <w:p w14:paraId="068FF55A" w14:textId="3058FF83" w:rsidR="00FE736D" w:rsidRPr="00263C3A" w:rsidRDefault="0041756A" w:rsidP="00E910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 w:rsidRPr="006677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36"/>
                              </w:rPr>
                              <w:t xml:space="preserve">There is </w:t>
                            </w:r>
                            <w:r w:rsidR="00047B9F" w:rsidRPr="006677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36"/>
                              </w:rPr>
                              <w:t>no</w:t>
                            </w:r>
                            <w:r w:rsidR="006448A5" w:rsidRPr="006677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36"/>
                              </w:rPr>
                              <w:t xml:space="preserve"> fee to </w:t>
                            </w:r>
                            <w:r w:rsidR="00047B9F" w:rsidRPr="006677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36"/>
                              </w:rPr>
                              <w:t>participate</w:t>
                            </w:r>
                            <w:r w:rsidR="00E9108C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!</w:t>
                            </w:r>
                            <w:r w:rsidR="000A4BB0" w:rsidRPr="000A4BB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5AB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07.25pt;margin-top:4.65pt;width:300pt;height:226.15pt;z-index:2516879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" filled="f" stroked="f" strokeweight="1pt">
                <v:stroke miterlimit="4"/>
                <v:textbox style="mso-fit-shape-to-text:t" inset="4pt,4pt,4pt,4pt">
                  <w:txbxContent>
                    <w:p w14:paraId="60E82799" w14:textId="3DEC38F7" w:rsidR="006C1A5E" w:rsidRPr="00D673B0" w:rsidRDefault="006C1A5E" w:rsidP="006C1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673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You’re Invited!</w:t>
                      </w:r>
                    </w:p>
                    <w:p w14:paraId="3D48797D" w14:textId="77777777" w:rsidR="006C1A5E" w:rsidRDefault="006C1A5E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2E41C64D" w14:textId="08B2DCC9" w:rsidR="006448A5" w:rsidRDefault="00930733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As a me</w:t>
                      </w:r>
                      <w:r w:rsidR="00263C3A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rchant in our </w:t>
                      </w:r>
                      <w:r w:rsidR="00666F37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area</w:t>
                      </w:r>
                      <w:r w:rsidR="00263C3A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, </w:t>
                      </w:r>
                      <w:r w:rsidR="00666F37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we</w:t>
                      </w:r>
                      <w:r w:rsidRPr="00263C3A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  <w:r w:rsidR="00263C3A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invite you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to participate in </w:t>
                      </w:r>
                      <w:r w:rsidR="0009038B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our </w:t>
                      </w:r>
                      <w:r w:rsidR="0009038B" w:rsidRPr="00114A09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Community</w:t>
                      </w:r>
                      <w:r w:rsidRPr="00114A09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ift Card program. </w:t>
                      </w:r>
                    </w:p>
                    <w:p w14:paraId="2C6137BD" w14:textId="53BB3B99" w:rsidR="006448A5" w:rsidRDefault="006448A5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50EA49E7" w14:textId="691C0F71" w:rsidR="00181A8A" w:rsidRPr="00E86C48" w:rsidRDefault="00181A8A" w:rsidP="00181A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86C4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Why Join?</w:t>
                      </w:r>
                    </w:p>
                    <w:p w14:paraId="15AF2F35" w14:textId="04BA738E" w:rsidR="00667749" w:rsidRPr="00E9108C" w:rsidRDefault="00E9108C" w:rsidP="00E910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D</w:t>
                      </w:r>
                      <w:r w:rsidR="00930733"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rive more business</w:t>
                      </w:r>
                      <w:r w:rsidR="00930733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into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your </w:t>
                      </w:r>
                      <w:r w:rsidR="00930733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stor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e!</w:t>
                      </w:r>
                      <w:r w:rsidR="00930733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</w:p>
                    <w:p w14:paraId="32816B8D" w14:textId="65BB19E7" w:rsidR="00181A8A" w:rsidRDefault="00181A8A" w:rsidP="00181A8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Keep customers</w:t>
                      </w:r>
                      <w:r w:rsidRPr="008B69C4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  <w:r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spending local!</w:t>
                      </w:r>
                    </w:p>
                    <w:p w14:paraId="7F04E474" w14:textId="3124381E" w:rsidR="00E9108C" w:rsidRPr="00E9108C" w:rsidRDefault="00181A8A" w:rsidP="00E910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Cards c</w:t>
                      </w:r>
                      <w:r w:rsidR="00E9108C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an </w:t>
                      </w:r>
                      <w:r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ONLY</w:t>
                      </w:r>
                      <w:r w:rsidR="00E9108C"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 xml:space="preserve"> be used a</w:t>
                      </w:r>
                      <w:r w:rsidR="0092500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t</w:t>
                      </w:r>
                      <w:r w:rsidR="00E9108C"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 xml:space="preserve"> </w:t>
                      </w:r>
                      <w:r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participating merchants</w:t>
                      </w:r>
                      <w:r w:rsidR="00E9108C" w:rsidRPr="00181A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!</w:t>
                      </w:r>
                    </w:p>
                    <w:p w14:paraId="7810F350" w14:textId="3D6178C7" w:rsidR="00181A8A" w:rsidRPr="00E9108C" w:rsidRDefault="00181A8A" w:rsidP="00181A8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 w:rsidRPr="009629A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No special technology or administration required to participate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6"/>
                        </w:rPr>
                        <w:t>!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(Must</w:t>
                      </w:r>
                      <w:r w:rsidRPr="00667749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accept Mastercard and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be able to</w:t>
                      </w:r>
                      <w:r w:rsidRPr="00667749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key in the transaction like a phone order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.)</w:t>
                      </w:r>
                      <w:r w:rsidRPr="00667749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</w:p>
                    <w:p w14:paraId="31748E46" w14:textId="43624DC3" w:rsidR="00181A8A" w:rsidRPr="00181A8A" w:rsidRDefault="00181A8A" w:rsidP="00181A8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181A8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No back-office administration!</w:t>
                      </w:r>
                      <w:r w:rsidRPr="00181A8A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F</w:t>
                      </w:r>
                      <w:r w:rsidRPr="00181A8A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unds are automatically paid to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you,</w:t>
                      </w:r>
                      <w:r w:rsidRPr="00181A8A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via your usual Mastercard processor.</w:t>
                      </w:r>
                    </w:p>
                    <w:p w14:paraId="068FF55A" w14:textId="3058FF83" w:rsidR="00FE736D" w:rsidRPr="00263C3A" w:rsidRDefault="0041756A" w:rsidP="00E910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 w:rsidRPr="00667749">
                        <w:rPr>
                          <w:rFonts w:asciiTheme="minorHAnsi" w:hAnsiTheme="minorHAnsi" w:cstheme="minorHAnsi"/>
                          <w:b/>
                          <w:sz w:val="22"/>
                          <w:szCs w:val="36"/>
                        </w:rPr>
                        <w:t xml:space="preserve">There is </w:t>
                      </w:r>
                      <w:r w:rsidR="00047B9F" w:rsidRPr="00667749">
                        <w:rPr>
                          <w:rFonts w:asciiTheme="minorHAnsi" w:hAnsiTheme="minorHAnsi" w:cstheme="minorHAnsi"/>
                          <w:b/>
                          <w:sz w:val="22"/>
                          <w:szCs w:val="36"/>
                        </w:rPr>
                        <w:t>no</w:t>
                      </w:r>
                      <w:r w:rsidR="006448A5" w:rsidRPr="00667749">
                        <w:rPr>
                          <w:rFonts w:asciiTheme="minorHAnsi" w:hAnsiTheme="minorHAnsi" w:cstheme="minorHAnsi"/>
                          <w:b/>
                          <w:sz w:val="22"/>
                          <w:szCs w:val="36"/>
                        </w:rPr>
                        <w:t xml:space="preserve"> fee to </w:t>
                      </w:r>
                      <w:r w:rsidR="00047B9F" w:rsidRPr="00667749">
                        <w:rPr>
                          <w:rFonts w:asciiTheme="minorHAnsi" w:hAnsiTheme="minorHAnsi" w:cstheme="minorHAnsi"/>
                          <w:b/>
                          <w:sz w:val="22"/>
                          <w:szCs w:val="36"/>
                        </w:rPr>
                        <w:t>participate</w:t>
                      </w:r>
                      <w:r w:rsidR="00E9108C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!</w:t>
                      </w:r>
                      <w:r w:rsidR="000A4BB0" w:rsidRPr="000A4BB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073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6F4D29" wp14:editId="7C45F8B9">
                <wp:simplePos x="0" y="0"/>
                <wp:positionH relativeFrom="column">
                  <wp:posOffset>2346960</wp:posOffset>
                </wp:positionH>
                <wp:positionV relativeFrom="paragraph">
                  <wp:posOffset>484505</wp:posOffset>
                </wp:positionV>
                <wp:extent cx="102870" cy="10287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7CF1" w14:textId="77777777" w:rsidR="00930733" w:rsidRDefault="00930733" w:rsidP="00930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4D29" id="Text Box 2" o:spid="_x0000_s1027" type="#_x0000_t202" style="position:absolute;margin-left:184.8pt;margin-top:38.15pt;width:8.1pt;height:8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" stroked="f">
                <v:textbox>
                  <w:txbxContent>
                    <w:p w14:paraId="768A7CF1" w14:textId="77777777" w:rsidR="00930733" w:rsidRDefault="00930733" w:rsidP="00930733"/>
                  </w:txbxContent>
                </v:textbox>
                <w10:wrap type="square"/>
              </v:shape>
            </w:pict>
          </mc:Fallback>
        </mc:AlternateContent>
      </w:r>
      <w:r w:rsidR="0093073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AA5666" wp14:editId="71BFCE30">
                <wp:simplePos x="0" y="0"/>
                <wp:positionH relativeFrom="column">
                  <wp:posOffset>1664970</wp:posOffset>
                </wp:positionH>
                <wp:positionV relativeFrom="paragraph">
                  <wp:posOffset>545465</wp:posOffset>
                </wp:positionV>
                <wp:extent cx="792480" cy="118110"/>
                <wp:effectExtent l="0" t="0" r="762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DAD8" w14:textId="77777777" w:rsidR="00930733" w:rsidRDefault="00930733" w:rsidP="00930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5666" id="_x0000_s1032" type="#_x0000_t202" style="position:absolute;margin-left:131.1pt;margin-top:42.95pt;width:62.4pt;height:9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" stroked="f">
                <v:textbox>
                  <w:txbxContent>
                    <w:p w14:paraId="1B48DAD8" w14:textId="77777777" w:rsidR="00930733" w:rsidRDefault="00930733" w:rsidP="00930733"/>
                  </w:txbxContent>
                </v:textbox>
                <w10:wrap type="square"/>
              </v:shape>
            </w:pict>
          </mc:Fallback>
        </mc:AlternateContent>
      </w:r>
    </w:p>
    <w:p w14:paraId="16C7D86A" w14:textId="49213181" w:rsidR="00930733" w:rsidRDefault="00930733" w:rsidP="00930733">
      <w:pPr>
        <w:jc w:val="center"/>
        <w:rPr>
          <w:rFonts w:ascii="Avenir Light" w:hAnsi="Avenir Light"/>
          <w:b/>
          <w:sz w:val="32"/>
        </w:rPr>
      </w:pPr>
    </w:p>
    <w:p w14:paraId="0BC60A9E" w14:textId="7D76EB73" w:rsidR="00930733" w:rsidRDefault="00EA30DE">
      <w:pPr>
        <w:rPr>
          <w:rFonts w:ascii="Avenir Light" w:hAnsi="Avenir Light"/>
          <w:b/>
          <w:sz w:val="32"/>
        </w:rPr>
      </w:pPr>
      <w:r>
        <w:rPr>
          <w:rFonts w:cstheme="minorHAnsi"/>
          <w:i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6B6F9621" wp14:editId="0B20A68F">
            <wp:simplePos x="0" y="0"/>
            <wp:positionH relativeFrom="column">
              <wp:posOffset>3184525</wp:posOffset>
            </wp:positionH>
            <wp:positionV relativeFrom="paragraph">
              <wp:posOffset>2571750</wp:posOffset>
            </wp:positionV>
            <wp:extent cx="3085465" cy="2498725"/>
            <wp:effectExtent l="12700" t="12700" r="13335" b="15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13" cy="2499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3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FCC059" wp14:editId="6CAF58C2">
                <wp:simplePos x="0" y="0"/>
                <wp:positionH relativeFrom="column">
                  <wp:posOffset>-437515</wp:posOffset>
                </wp:positionH>
                <wp:positionV relativeFrom="paragraph">
                  <wp:posOffset>1906270</wp:posOffset>
                </wp:positionV>
                <wp:extent cx="3085465" cy="54864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8559" w14:textId="23B3304D" w:rsidR="00930733" w:rsidRPr="00144233" w:rsidRDefault="00C80180" w:rsidP="001442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</w:t>
                            </w:r>
                            <w:r w:rsidR="00BA03AE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mmunity eGift Cards</w:t>
                            </w:r>
                            <w:r w:rsidR="00E86C48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233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BA03AE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kept $</w:t>
                            </w:r>
                            <w:r w:rsidR="00666F3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30</w:t>
                            </w:r>
                            <w:r w:rsidR="00047B9F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="00144233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7B9F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in spend local</w:t>
                            </w:r>
                            <w:r w:rsidR="00144233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since Jan</w:t>
                            </w:r>
                            <w:r w:rsidR="00EE336D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EE336D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930733" w:rsidRPr="001442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C059" id="_x0000_s1029" type="#_x0000_t202" style="position:absolute;margin-left:-34.45pt;margin-top:150.1pt;width:242.95pt;height:4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" filled="f" stroked="f">
                <v:textbox>
                  <w:txbxContent>
                    <w:p w14:paraId="1E8B8559" w14:textId="23B3304D" w:rsidR="00930733" w:rsidRPr="00144233" w:rsidRDefault="00C80180" w:rsidP="001442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Co</w:t>
                      </w:r>
                      <w:r w:rsidR="00BA03AE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mmunity eGift Cards</w:t>
                      </w:r>
                      <w:r w:rsidR="00E86C48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44233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have </w:t>
                      </w:r>
                      <w:r w:rsidR="00BA03AE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kept $</w:t>
                      </w:r>
                      <w:r w:rsidR="00666F37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30</w:t>
                      </w:r>
                      <w:r w:rsidR="00047B9F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M</w:t>
                      </w:r>
                      <w:r w:rsidR="00144233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47B9F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in spend local</w:t>
                      </w:r>
                      <w:r w:rsidR="00144233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, since Jan</w:t>
                      </w:r>
                      <w:r w:rsidR="00EE336D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20</w:t>
                      </w:r>
                      <w:r w:rsidR="00EE336D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>20</w:t>
                      </w:r>
                      <w:r w:rsidR="00930733" w:rsidRPr="001442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95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832C6A" wp14:editId="53922F3A">
                <wp:simplePos x="0" y="0"/>
                <wp:positionH relativeFrom="column">
                  <wp:posOffset>-336550</wp:posOffset>
                </wp:positionH>
                <wp:positionV relativeFrom="paragraph">
                  <wp:posOffset>2580640</wp:posOffset>
                </wp:positionV>
                <wp:extent cx="3105785" cy="2473960"/>
                <wp:effectExtent l="0" t="0" r="1841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A323" w14:textId="6A4F93FE" w:rsidR="00930733" w:rsidRPr="00E86C48" w:rsidRDefault="00930733" w:rsidP="006C1A5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6C4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Who Buys </w:t>
                            </w:r>
                            <w:r w:rsidR="00047B9F" w:rsidRPr="00E86C4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  <w:r w:rsidRPr="00E86C4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Cards?</w:t>
                            </w:r>
                          </w:p>
                          <w:p w14:paraId="527437A7" w14:textId="00A254D3" w:rsidR="00930733" w:rsidRDefault="00181A8A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36"/>
                              </w:rPr>
                              <w:t>Customers</w:t>
                            </w:r>
                            <w:r w:rsidR="00930733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930733" w:rsidRPr="008B69C4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buy them online and give them as gifts, thank </w:t>
                            </w:r>
                            <w:proofErr w:type="spellStart"/>
                            <w:r w:rsidR="00930733" w:rsidRPr="008B69C4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yous</w:t>
                            </w:r>
                            <w:proofErr w:type="spellEnd"/>
                            <w:r w:rsidR="00930733" w:rsidRPr="008B69C4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,</w:t>
                            </w:r>
                            <w:r w:rsidR="00EE336D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etc. to support local businesses</w:t>
                            </w:r>
                            <w:r w:rsidR="00930733" w:rsidRPr="008B69C4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.</w:t>
                            </w:r>
                            <w:r w:rsidR="00EE336D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They can be purchased from our main street website, merchant websites, and Facebook pages as well! </w:t>
                            </w:r>
                            <w:r w:rsidR="00930733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4F87D583" w14:textId="77777777" w:rsidR="00930733" w:rsidRDefault="00930733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6AE6AF25" w14:textId="77777777" w:rsidR="00EE336D" w:rsidRDefault="00EE336D" w:rsidP="00EE33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 w:rsidRPr="00D673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36"/>
                              </w:rPr>
                              <w:t>Local companies</w:t>
                            </w:r>
                            <w:r w:rsidRPr="00047B9F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use them for employee rewards, customer appreciation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marketing</w:t>
                            </w:r>
                            <w:proofErr w:type="gramEnd"/>
                            <w:r w:rsidRPr="00047B9F"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and other programs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!</w:t>
                            </w:r>
                          </w:p>
                          <w:p w14:paraId="2EDA09BB" w14:textId="77777777" w:rsidR="00EE336D" w:rsidRDefault="00EE336D" w:rsidP="00EE33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7DB419D4" w14:textId="77777777" w:rsidR="00EE336D" w:rsidRDefault="00EE336D" w:rsidP="00EE33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 w:rsidRPr="00E66BA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36"/>
                              </w:rPr>
                              <w:t>Realtors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36"/>
                              </w:rPr>
                              <w:t xml:space="preserve"> and other professionals</w:t>
                            </w:r>
                            <w:r w:rsidRPr="00E66BA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>use them to appreciate their customers and prospects!</w:t>
                            </w:r>
                          </w:p>
                          <w:p w14:paraId="30DBC5DD" w14:textId="77777777" w:rsidR="00E66BA7" w:rsidRDefault="00E66BA7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6E8BC8B0" w14:textId="77777777" w:rsidR="00702EB6" w:rsidRDefault="00702EB6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039F04EC" w14:textId="77777777" w:rsidR="00702EB6" w:rsidRDefault="00702EB6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</w:p>
                          <w:p w14:paraId="068C8451" w14:textId="77777777" w:rsidR="00930733" w:rsidRDefault="00930733" w:rsidP="00930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57BCBBD7" w14:textId="77777777" w:rsidR="00930733" w:rsidRPr="00912ED2" w:rsidRDefault="00930733" w:rsidP="0093073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2C6A" id="_x0000_s1030" type="#_x0000_t202" style="position:absolute;margin-left:-26.5pt;margin-top:203.2pt;width:244.55pt;height:194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" strokecolor="black [3213]">
                <v:textbox>
                  <w:txbxContent>
                    <w:p w14:paraId="2179A323" w14:textId="6A4F93FE" w:rsidR="00930733" w:rsidRPr="00E86C48" w:rsidRDefault="00930733" w:rsidP="006C1A5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86C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Who Buys </w:t>
                      </w:r>
                      <w:r w:rsidR="00047B9F" w:rsidRPr="00E86C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Community</w:t>
                      </w:r>
                      <w:r w:rsidRPr="00E86C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Cards?</w:t>
                      </w:r>
                    </w:p>
                    <w:p w14:paraId="527437A7" w14:textId="00A254D3" w:rsidR="00930733" w:rsidRDefault="00181A8A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36"/>
                        </w:rPr>
                        <w:t>Customers</w:t>
                      </w:r>
                      <w:r w:rsidR="00930733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  <w:r w:rsidR="00930733" w:rsidRPr="008B69C4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buy them online and give them as gifts, thank </w:t>
                      </w:r>
                      <w:proofErr w:type="spellStart"/>
                      <w:r w:rsidR="00930733" w:rsidRPr="008B69C4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yous</w:t>
                      </w:r>
                      <w:proofErr w:type="spellEnd"/>
                      <w:r w:rsidR="00930733" w:rsidRPr="008B69C4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,</w:t>
                      </w:r>
                      <w:r w:rsidR="00EE336D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etc. to support local businesses</w:t>
                      </w:r>
                      <w:r w:rsidR="00930733" w:rsidRPr="008B69C4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.</w:t>
                      </w:r>
                      <w:r w:rsidR="00EE336D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They can be purchased from our main street website, merchant websites, and Facebook pages as well! </w:t>
                      </w:r>
                      <w:r w:rsidR="00930733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</w:p>
                    <w:p w14:paraId="4F87D583" w14:textId="77777777" w:rsidR="00930733" w:rsidRDefault="00930733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6AE6AF25" w14:textId="77777777" w:rsidR="00EE336D" w:rsidRDefault="00EE336D" w:rsidP="00EE33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 w:rsidRPr="00D673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36"/>
                        </w:rPr>
                        <w:t>Local companies</w:t>
                      </w:r>
                      <w:r w:rsidRPr="00047B9F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use them for employee rewards, customer appreciation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, marketing</w:t>
                      </w:r>
                      <w:r w:rsidRPr="00047B9F"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and other programs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!</w:t>
                      </w:r>
                    </w:p>
                    <w:p w14:paraId="2EDA09BB" w14:textId="77777777" w:rsidR="00EE336D" w:rsidRDefault="00EE336D" w:rsidP="00EE33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7DB419D4" w14:textId="77777777" w:rsidR="00EE336D" w:rsidRDefault="00EE336D" w:rsidP="00EE33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 w:rsidRPr="00E66BA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36"/>
                        </w:rPr>
                        <w:t>Realtors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36"/>
                        </w:rPr>
                        <w:t xml:space="preserve"> and other professionals</w:t>
                      </w:r>
                      <w:r w:rsidRPr="00E66BA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>use them to appreciate their customers and prospects!</w:t>
                      </w:r>
                    </w:p>
                    <w:p w14:paraId="30DBC5DD" w14:textId="77777777" w:rsidR="00E66BA7" w:rsidRDefault="00E66BA7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6E8BC8B0" w14:textId="77777777" w:rsidR="00702EB6" w:rsidRDefault="00702EB6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039F04EC" w14:textId="77777777" w:rsidR="00702EB6" w:rsidRDefault="00702EB6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</w:p>
                    <w:p w14:paraId="068C8451" w14:textId="77777777" w:rsidR="00930733" w:rsidRDefault="00930733" w:rsidP="009307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36"/>
                        </w:rPr>
                        <w:t xml:space="preserve"> </w:t>
                      </w:r>
                    </w:p>
                    <w:p w14:paraId="57BCBBD7" w14:textId="77777777" w:rsidR="00930733" w:rsidRPr="00912ED2" w:rsidRDefault="00930733" w:rsidP="0093073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2955">
        <w:rPr>
          <w:rFonts w:ascii="Avenir Light" w:hAnsi="Avenir Ligh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450BC" wp14:editId="4605759B">
                <wp:simplePos x="0" y="0"/>
                <wp:positionH relativeFrom="column">
                  <wp:posOffset>3068955</wp:posOffset>
                </wp:positionH>
                <wp:positionV relativeFrom="paragraph">
                  <wp:posOffset>5077460</wp:posOffset>
                </wp:positionV>
                <wp:extent cx="3195955" cy="25781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2AE18" w14:textId="6080A27B" w:rsidR="00263C3A" w:rsidRPr="00263C3A" w:rsidRDefault="00263C3A" w:rsidP="00263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36"/>
                              </w:rPr>
                            </w:pPr>
                            <w:r w:rsidRPr="00263C3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36"/>
                              </w:rPr>
                              <w:t xml:space="preserve">Appear on </w:t>
                            </w:r>
                            <w:r w:rsidR="00A1229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36"/>
                              </w:rPr>
                              <w:t>Shop Concord’s</w:t>
                            </w:r>
                            <w:r w:rsidRPr="00263C3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36"/>
                              </w:rPr>
                              <w:t xml:space="preserve"> custom website!</w:t>
                            </w:r>
                          </w:p>
                          <w:p w14:paraId="57175C94" w14:textId="77777777" w:rsidR="00263C3A" w:rsidRPr="00263C3A" w:rsidRDefault="00263C3A" w:rsidP="0026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50BC" id="_x0000_s1035" type="#_x0000_t202" style="position:absolute;margin-left:241.65pt;margin-top:399.8pt;width:251.65pt;height:2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" fillcolor="white [3201]" stroked="f" strokeweight=".5pt">
                <v:textbox>
                  <w:txbxContent>
                    <w:p w14:paraId="2A32AE18" w14:textId="6080A27B" w:rsidR="00263C3A" w:rsidRPr="00263C3A" w:rsidRDefault="00263C3A" w:rsidP="00263C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36"/>
                        </w:rPr>
                      </w:pPr>
                      <w:r w:rsidRPr="00263C3A">
                        <w:rPr>
                          <w:rFonts w:asciiTheme="minorHAnsi" w:hAnsiTheme="minorHAnsi" w:cstheme="minorHAnsi"/>
                          <w:i/>
                          <w:sz w:val="22"/>
                          <w:szCs w:val="36"/>
                        </w:rPr>
                        <w:t xml:space="preserve">Appear on </w:t>
                      </w:r>
                      <w:r w:rsidR="00A1229E">
                        <w:rPr>
                          <w:rFonts w:asciiTheme="minorHAnsi" w:hAnsiTheme="minorHAnsi" w:cstheme="minorHAnsi"/>
                          <w:i/>
                          <w:sz w:val="22"/>
                          <w:szCs w:val="36"/>
                        </w:rPr>
                        <w:t>Shop Concord’s</w:t>
                      </w:r>
                      <w:r w:rsidRPr="00263C3A">
                        <w:rPr>
                          <w:rFonts w:asciiTheme="minorHAnsi" w:hAnsiTheme="minorHAnsi" w:cstheme="minorHAnsi"/>
                          <w:i/>
                          <w:sz w:val="22"/>
                          <w:szCs w:val="36"/>
                        </w:rPr>
                        <w:t xml:space="preserve"> custom website!</w:t>
                      </w:r>
                    </w:p>
                    <w:p w14:paraId="57175C94" w14:textId="77777777" w:rsidR="00263C3A" w:rsidRPr="00263C3A" w:rsidRDefault="00263C3A" w:rsidP="0026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6C4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C49B4DC" wp14:editId="56338FBE">
                <wp:simplePos x="0" y="0"/>
                <wp:positionH relativeFrom="column">
                  <wp:posOffset>-363220</wp:posOffset>
                </wp:positionH>
                <wp:positionV relativeFrom="paragraph">
                  <wp:posOffset>5395595</wp:posOffset>
                </wp:positionV>
                <wp:extent cx="6631940" cy="1673860"/>
                <wp:effectExtent l="0" t="0" r="10160" b="1524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673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CAA0" w14:textId="4B81435C" w:rsidR="00930733" w:rsidRDefault="00930733" w:rsidP="0093073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047B9F"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eGift Card</w:t>
                            </w:r>
                            <w:r w:rsidR="00047B9F"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 Work</w:t>
                            </w:r>
                            <w:r w:rsidR="00C57B1E"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9108C"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57B1E" w:rsidRPr="00181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Simple Steps)</w:t>
                            </w:r>
                          </w:p>
                          <w:p w14:paraId="3901F012" w14:textId="77777777" w:rsidR="00181A8A" w:rsidRPr="00181A8A" w:rsidRDefault="00181A8A" w:rsidP="00E86C48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47AAA8" w14:textId="2C4F162D" w:rsidR="00C57B1E" w:rsidRPr="00181A8A" w:rsidRDefault="00C57B1E" w:rsidP="00E86C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SIGN UP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F3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with your local organizer – usually the </w:t>
                            </w:r>
                            <w:proofErr w:type="gramStart"/>
                            <w:r w:rsidR="00666F3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City</w:t>
                            </w:r>
                            <w:proofErr w:type="gramEnd"/>
                            <w:r w:rsidR="00666F3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, Chamber, Main Street or Downtown Assoc.</w:t>
                            </w:r>
                          </w:p>
                          <w:p w14:paraId="32DB07FF" w14:textId="77777777" w:rsidR="00E9108C" w:rsidRPr="00181A8A" w:rsidRDefault="00C57B1E" w:rsidP="00E86C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RUN THE “ACTIVATION CARD”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as a digital Mastercard on your </w:t>
                            </w:r>
                            <w:proofErr w:type="spellStart"/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PoS</w:t>
                            </w:r>
                            <w:proofErr w:type="spellEnd"/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to join. </w:t>
                            </w:r>
                          </w:p>
                          <w:p w14:paraId="706AE591" w14:textId="19D55E30" w:rsidR="00C57B1E" w:rsidRPr="00181A8A" w:rsidRDefault="00E9108C" w:rsidP="00E86C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ADVERTISE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B1E" w:rsidRPr="00B136D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the Community Gift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Card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by putting a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link on your website to sell more.</w:t>
                            </w:r>
                          </w:p>
                          <w:p w14:paraId="4FF5D34D" w14:textId="6B5BE71D" w:rsidR="00C57B1E" w:rsidRPr="00181A8A" w:rsidRDefault="00E9108C" w:rsidP="00E86C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REDEEM GIFT CARDS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as customers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come in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="00C57B1E" w:rsidRPr="00B136D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Community</w:t>
                            </w:r>
                            <w:r w:rsidR="00EC7EF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Gift Card on their phone (or printed). </w:t>
                            </w:r>
                          </w:p>
                          <w:p w14:paraId="2994A9EC" w14:textId="51B77490" w:rsidR="00930733" w:rsidRPr="00181A8A" w:rsidRDefault="00E9108C" w:rsidP="00E86C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181A8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GET PAID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as usual by your Mastercard bank.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Mastercard 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will authorize the purchase</w:t>
                            </w:r>
                            <w:r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s.</w:t>
                            </w:r>
                            <w:r w:rsidR="00C57B1E" w:rsidRPr="00181A8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B4DC" id="_x0000_s1032" type="#_x0000_t202" style="position:absolute;margin-left:-28.6pt;margin-top:424.85pt;width:522.2pt;height:131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" fillcolor="#e7e6e6 [3214]" strokecolor="#e7e6e6 [3214]">
                <v:textbox>
                  <w:txbxContent>
                    <w:p w14:paraId="313ECAA0" w14:textId="4B81435C" w:rsidR="00930733" w:rsidRDefault="00930733" w:rsidP="00930733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How </w:t>
                      </w:r>
                      <w:r w:rsidR="00047B9F"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Community </w:t>
                      </w:r>
                      <w:r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eGift Card</w:t>
                      </w:r>
                      <w:r w:rsidR="00047B9F"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 Work</w:t>
                      </w:r>
                      <w:r w:rsidR="00C57B1E"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E9108C"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  <w:r w:rsidR="00C57B1E" w:rsidRPr="00181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Simple Steps)</w:t>
                      </w:r>
                    </w:p>
                    <w:p w14:paraId="3901F012" w14:textId="77777777" w:rsidR="00181A8A" w:rsidRPr="00181A8A" w:rsidRDefault="00181A8A" w:rsidP="00E86C48">
                      <w:pPr>
                        <w:spacing w:after="0" w:line="276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847AAA8" w14:textId="2C4F162D" w:rsidR="00C57B1E" w:rsidRPr="00181A8A" w:rsidRDefault="00C57B1E" w:rsidP="00E86C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SIGN UP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66F3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with your local organizer – usually the City, Chamber, Main Street or Downtown Assoc.</w:t>
                      </w:r>
                    </w:p>
                    <w:p w14:paraId="32DB07FF" w14:textId="77777777" w:rsidR="00E9108C" w:rsidRPr="00181A8A" w:rsidRDefault="00C57B1E" w:rsidP="00E86C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RUN THE “ACTIVATION CARD”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as a digital Mastercard on your PoS to join. </w:t>
                      </w:r>
                    </w:p>
                    <w:p w14:paraId="706AE591" w14:textId="19D55E30" w:rsidR="00C57B1E" w:rsidRPr="00181A8A" w:rsidRDefault="00E9108C" w:rsidP="00E86C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ADVERTISE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57B1E" w:rsidRPr="00B136DE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the Community Gift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Card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by putting a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link on your website to sell more.</w:t>
                      </w:r>
                    </w:p>
                    <w:p w14:paraId="4FF5D34D" w14:textId="6B5BE71D" w:rsidR="00C57B1E" w:rsidRPr="00181A8A" w:rsidRDefault="00E9108C" w:rsidP="00E86C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REDEEM GIFT CARDS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as customers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come in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with a </w:t>
                      </w:r>
                      <w:r w:rsidR="00C57B1E" w:rsidRPr="00B136DE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Community</w:t>
                      </w:r>
                      <w:r w:rsidR="00EC7EF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Gift Card on their phone (or printed). </w:t>
                      </w:r>
                    </w:p>
                    <w:p w14:paraId="2994A9EC" w14:textId="51B77490" w:rsidR="00930733" w:rsidRPr="00181A8A" w:rsidRDefault="00E9108C" w:rsidP="00E86C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181A8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GET PAID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as usual by your Mastercard bank.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Mastercard 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will authorize the purchase</w:t>
                      </w:r>
                      <w:r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s.</w:t>
                      </w:r>
                      <w:r w:rsidR="00C57B1E" w:rsidRPr="00181A8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E6CE0">
        <w:rPr>
          <w:rFonts w:ascii="Avenir Light" w:hAnsi="Avenir Light"/>
          <w:b/>
          <w:sz w:val="32"/>
        </w:rPr>
        <w:t>c</w:t>
      </w:r>
      <w:r w:rsidR="00930733">
        <w:rPr>
          <w:rFonts w:ascii="Avenir Light" w:hAnsi="Avenir Light"/>
          <w:b/>
          <w:sz w:val="32"/>
        </w:rPr>
        <w:br w:type="page"/>
      </w:r>
    </w:p>
    <w:p w14:paraId="4791F40A" w14:textId="49C9014F" w:rsidR="004D155A" w:rsidRDefault="008D7CD9" w:rsidP="008D7CD9">
      <w:pPr>
        <w:jc w:val="center"/>
        <w:rPr>
          <w:rFonts w:ascii="Avenir Light" w:hAnsi="Avenir Light"/>
          <w:b/>
          <w:sz w:val="32"/>
        </w:rPr>
      </w:pPr>
      <w:r>
        <w:rPr>
          <w:rFonts w:ascii="Avenir Light" w:hAnsi="Avenir Light"/>
          <w:b/>
          <w:sz w:val="32"/>
        </w:rPr>
        <w:lastRenderedPageBreak/>
        <w:t xml:space="preserve">Community eGift Card </w:t>
      </w:r>
      <w:r w:rsidR="004D155A">
        <w:rPr>
          <w:rFonts w:ascii="Avenir Light" w:hAnsi="Avenir Light"/>
          <w:b/>
          <w:sz w:val="32"/>
        </w:rPr>
        <w:t>FAQs</w:t>
      </w:r>
    </w:p>
    <w:p w14:paraId="514BDD13" w14:textId="02606EF1" w:rsidR="00EE336D" w:rsidRPr="00EE336D" w:rsidRDefault="00EE336D" w:rsidP="008D7CD9">
      <w:pPr>
        <w:jc w:val="center"/>
        <w:rPr>
          <w:rFonts w:ascii="Avenir Light" w:hAnsi="Avenir Light"/>
          <w:b/>
          <w:sz w:val="10"/>
          <w:szCs w:val="10"/>
        </w:rPr>
      </w:pPr>
    </w:p>
    <w:p w14:paraId="785D0B12" w14:textId="0D9869D2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2540E0">
        <w:rPr>
          <w:rFonts w:cstheme="minorHAnsi"/>
          <w:b/>
          <w:bCs/>
          <w:sz w:val="20"/>
          <w:szCs w:val="20"/>
        </w:rPr>
        <w:t>Q:  Is there a deadline to participate?</w:t>
      </w:r>
    </w:p>
    <w:p w14:paraId="247EA648" w14:textId="20FED23E" w:rsidR="00EE336D" w:rsidRPr="00912ED2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2540E0">
        <w:rPr>
          <w:rFonts w:cstheme="minorHAnsi"/>
          <w:i/>
          <w:sz w:val="20"/>
          <w:szCs w:val="20"/>
        </w:rPr>
        <w:t xml:space="preserve">A:  We are planning a launch on </w:t>
      </w:r>
      <w:r w:rsidR="009E2025" w:rsidRPr="009E2025">
        <w:rPr>
          <w:rFonts w:cstheme="minorHAnsi"/>
          <w:b/>
          <w:bCs/>
          <w:i/>
          <w:sz w:val="20"/>
          <w:szCs w:val="20"/>
          <w:u w:val="single"/>
        </w:rPr>
        <w:t>insert date</w:t>
      </w:r>
      <w:r w:rsidRPr="002540E0">
        <w:rPr>
          <w:rFonts w:cstheme="minorHAnsi"/>
          <w:i/>
          <w:sz w:val="20"/>
          <w:szCs w:val="20"/>
        </w:rPr>
        <w:t xml:space="preserve"> to introduce the community to our new Community eGift Card. Sign up before then so that you are a part of the launch program and get this incremental business.</w:t>
      </w:r>
      <w:r w:rsidRPr="00912ED2">
        <w:rPr>
          <w:rFonts w:cstheme="minorHAnsi"/>
          <w:i/>
          <w:sz w:val="20"/>
          <w:szCs w:val="20"/>
        </w:rPr>
        <w:t xml:space="preserve">  </w:t>
      </w:r>
    </w:p>
    <w:p w14:paraId="29BDCBA2" w14:textId="64A47FB0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How to I sign up?</w:t>
      </w:r>
      <w:r w:rsidR="00A1229E" w:rsidRPr="00A1229E">
        <w:rPr>
          <w:rFonts w:cstheme="minorHAnsi"/>
          <w:b/>
          <w:bCs/>
          <w:i/>
          <w:noProof/>
          <w:sz w:val="28"/>
          <w:szCs w:val="28"/>
        </w:rPr>
        <w:t xml:space="preserve"> </w:t>
      </w:r>
    </w:p>
    <w:p w14:paraId="3CB699AA" w14:textId="7F5C8208" w:rsidR="00050FF7" w:rsidRPr="00050FF7" w:rsidRDefault="00EE336D" w:rsidP="00EE336D">
      <w:pPr>
        <w:pStyle w:val="ListParagraph"/>
        <w:spacing w:after="0"/>
        <w:ind w:left="0"/>
        <w:rPr>
          <w:rFonts w:ascii="AppleSystemUIFontItalic" w:hAnsi="AppleSystemUIFontItalic"/>
          <w:color w:val="4472C4" w:themeColor="accent5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A: </w:t>
      </w:r>
      <w:r w:rsidRPr="0009038B">
        <w:rPr>
          <w:rFonts w:cstheme="minorHAnsi"/>
          <w:i/>
          <w:sz w:val="20"/>
          <w:szCs w:val="20"/>
        </w:rPr>
        <w:t xml:space="preserve">Tell </w:t>
      </w:r>
      <w:r w:rsidR="00797605">
        <w:rPr>
          <w:rFonts w:cstheme="minorHAnsi"/>
          <w:i/>
          <w:sz w:val="20"/>
          <w:szCs w:val="20"/>
        </w:rPr>
        <w:t>your community organizer</w:t>
      </w:r>
      <w:r w:rsidR="00A1229E">
        <w:rPr>
          <w:rFonts w:cstheme="minorHAnsi"/>
          <w:i/>
          <w:sz w:val="20"/>
          <w:szCs w:val="20"/>
        </w:rPr>
        <w:t xml:space="preserve"> </w:t>
      </w:r>
      <w:r w:rsidRPr="0009038B">
        <w:rPr>
          <w:rFonts w:cstheme="minorHAnsi"/>
          <w:i/>
          <w:sz w:val="20"/>
          <w:szCs w:val="20"/>
        </w:rPr>
        <w:t>that you want to participate and they will add you to the Card and send you an Activation Card, which is a 10 cent prepaid Mastercard. Running the Activation Card is your authorization to opt-in to the program which means you agree to the Yiftee Merchant Agreement here</w:t>
      </w:r>
      <w:r w:rsidRPr="007B2955">
        <w:rPr>
          <w:rFonts w:cstheme="minorHAnsi"/>
          <w:i/>
          <w:sz w:val="20"/>
          <w:szCs w:val="20"/>
        </w:rPr>
        <w:t>:</w:t>
      </w:r>
      <w:r w:rsidR="00804781">
        <w:rPr>
          <w:rFonts w:cstheme="minorHAnsi"/>
          <w:i/>
          <w:sz w:val="20"/>
          <w:szCs w:val="20"/>
        </w:rPr>
        <w:t xml:space="preserve"> </w:t>
      </w:r>
      <w:hyperlink r:id="rId10" w:history="1">
        <w:r w:rsidR="00EC4717" w:rsidRPr="00762BB6">
          <w:rPr>
            <w:rStyle w:val="Hyperlink"/>
            <w:rFonts w:cstheme="minorHAnsi"/>
            <w:i/>
            <w:sz w:val="20"/>
            <w:szCs w:val="20"/>
          </w:rPr>
          <w:t>https://yifteeutil.com/merchant-agreement</w:t>
        </w:r>
      </w:hyperlink>
      <w:r w:rsidR="00EC4717">
        <w:rPr>
          <w:rFonts w:cstheme="minorHAnsi"/>
          <w:i/>
          <w:sz w:val="20"/>
          <w:szCs w:val="20"/>
        </w:rPr>
        <w:t xml:space="preserve"> </w:t>
      </w:r>
    </w:p>
    <w:p w14:paraId="530E0911" w14:textId="21FAEC2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What if I can’t process the Activation Card, which is a $0.10 credit card transaction?</w:t>
      </w:r>
    </w:p>
    <w:p w14:paraId="5C7EC5D6" w14:textId="77777777" w:rsidR="00EE336D" w:rsidRPr="00912ED2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912ED2">
        <w:rPr>
          <w:rFonts w:cstheme="minorHAnsi"/>
          <w:i/>
          <w:sz w:val="20"/>
          <w:szCs w:val="20"/>
        </w:rPr>
        <w:t xml:space="preserve">A:  </w:t>
      </w:r>
      <w:r>
        <w:rPr>
          <w:rFonts w:cstheme="minorHAnsi"/>
          <w:i/>
          <w:sz w:val="20"/>
          <w:szCs w:val="20"/>
        </w:rPr>
        <w:t>No problem. Process the Activation Card for your minimum amount. It will be declined but Yiftee will get the information they need to add you to the program.</w:t>
      </w:r>
      <w:r w:rsidRPr="00912ED2">
        <w:rPr>
          <w:rFonts w:cstheme="minorHAnsi"/>
          <w:i/>
          <w:sz w:val="20"/>
          <w:szCs w:val="20"/>
        </w:rPr>
        <w:t xml:space="preserve">  </w:t>
      </w:r>
    </w:p>
    <w:p w14:paraId="06789BD5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What if I can’t key in a Mastercard?</w:t>
      </w:r>
    </w:p>
    <w:p w14:paraId="5BFEDBDF" w14:textId="0FA55FF3" w:rsidR="00EE336D" w:rsidRPr="00912ED2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912ED2">
        <w:rPr>
          <w:rFonts w:cstheme="minorHAnsi"/>
          <w:i/>
          <w:sz w:val="20"/>
          <w:szCs w:val="20"/>
        </w:rPr>
        <w:t xml:space="preserve">A:  </w:t>
      </w:r>
      <w:r>
        <w:rPr>
          <w:rFonts w:cstheme="minorHAnsi"/>
          <w:i/>
          <w:sz w:val="20"/>
          <w:szCs w:val="20"/>
        </w:rPr>
        <w:t>This is very unusual. Ask your processor as this is a configuration and usually not a technical limitation. Some national chains like Walmart and McDonalds HQs do not allow their cashiers to key in the codes but the local businesses can do it.</w:t>
      </w:r>
    </w:p>
    <w:p w14:paraId="5B45DB44" w14:textId="47234551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What if the purchase is for more than the Community eGift Card value?</w:t>
      </w:r>
    </w:p>
    <w:p w14:paraId="21F9B711" w14:textId="3B9957D3" w:rsidR="00EE336D" w:rsidRPr="002D58ED" w:rsidRDefault="00EE336D" w:rsidP="00EE336D">
      <w:pPr>
        <w:spacing w:after="0"/>
        <w:rPr>
          <w:rFonts w:cstheme="minorHAnsi"/>
          <w:i/>
          <w:iCs/>
          <w:sz w:val="20"/>
          <w:szCs w:val="20"/>
        </w:rPr>
      </w:pPr>
      <w:r w:rsidRPr="00912ED2">
        <w:rPr>
          <w:rFonts w:cstheme="minorHAnsi"/>
          <w:i/>
          <w:sz w:val="20"/>
          <w:szCs w:val="20"/>
        </w:rPr>
        <w:t xml:space="preserve">A:  </w:t>
      </w:r>
      <w:r>
        <w:rPr>
          <w:rFonts w:cstheme="minorHAnsi"/>
          <w:i/>
          <w:sz w:val="20"/>
          <w:szCs w:val="20"/>
        </w:rPr>
        <w:t xml:space="preserve">Run the Community eGift Card for the remaining balance on the </w:t>
      </w:r>
      <w:proofErr w:type="gramStart"/>
      <w:r>
        <w:rPr>
          <w:rFonts w:cstheme="minorHAnsi"/>
          <w:i/>
          <w:sz w:val="20"/>
          <w:szCs w:val="20"/>
        </w:rPr>
        <w:t>card, and</w:t>
      </w:r>
      <w:proofErr w:type="gramEnd"/>
      <w:r>
        <w:rPr>
          <w:rFonts w:cstheme="minorHAnsi"/>
          <w:i/>
          <w:sz w:val="20"/>
          <w:szCs w:val="20"/>
        </w:rPr>
        <w:t xml:space="preserve"> ask the customer for a different form of payment to cover the rest of the transaction</w:t>
      </w:r>
      <w:r w:rsidRPr="00912ED2">
        <w:rPr>
          <w:rFonts w:cstheme="minorHAnsi"/>
          <w:i/>
          <w:sz w:val="20"/>
          <w:szCs w:val="20"/>
        </w:rPr>
        <w:t>.</w:t>
      </w:r>
      <w:r>
        <w:rPr>
          <w:rFonts w:cstheme="minorHAnsi"/>
          <w:i/>
          <w:sz w:val="20"/>
          <w:szCs w:val="20"/>
        </w:rPr>
        <w:t xml:space="preserve"> Gift recipients can check balance on Yiftee.com or go to </w:t>
      </w:r>
      <w:hyperlink r:id="rId11" w:history="1">
        <w:r w:rsidRPr="00451CC1">
          <w:rPr>
            <w:rStyle w:val="Hyperlink"/>
            <w:sz w:val="20"/>
            <w:szCs w:val="20"/>
          </w:rPr>
          <w:t>https://c.yiftee.com/check-gift-balance</w:t>
        </w:r>
      </w:hyperlink>
      <w:r>
        <w:rPr>
          <w:sz w:val="20"/>
          <w:szCs w:val="20"/>
        </w:rPr>
        <w:t xml:space="preserve"> </w:t>
      </w:r>
      <w:r w:rsidRPr="002D58ED">
        <w:rPr>
          <w:i/>
          <w:iCs/>
          <w:sz w:val="20"/>
          <w:szCs w:val="20"/>
        </w:rPr>
        <w:t>or use the link at the bottom of the printed gifts.</w:t>
      </w:r>
    </w:p>
    <w:p w14:paraId="03F0C838" w14:textId="5DD87258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What do I do if the eGift Card is ‘declined’?</w:t>
      </w:r>
    </w:p>
    <w:p w14:paraId="473DB2EF" w14:textId="6BBED737" w:rsidR="00EE336D" w:rsidRPr="004D6B54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4D6B54">
        <w:rPr>
          <w:rFonts w:cstheme="minorHAnsi"/>
          <w:i/>
          <w:sz w:val="20"/>
          <w:szCs w:val="20"/>
        </w:rPr>
        <w:t>A:  The transaction is declined if you try to redeem more than the value of the card, or if any of the redemption information is mis-typed.  Start the transaction over with the correct value and info.</w:t>
      </w:r>
      <w:r>
        <w:rPr>
          <w:rFonts w:cstheme="minorHAnsi"/>
          <w:i/>
          <w:sz w:val="20"/>
          <w:szCs w:val="20"/>
        </w:rPr>
        <w:t xml:space="preserve"> Go to </w:t>
      </w:r>
      <w:hyperlink r:id="rId12" w:history="1">
        <w:r w:rsidRPr="00451CC1">
          <w:rPr>
            <w:rStyle w:val="Hyperlink"/>
            <w:sz w:val="20"/>
            <w:szCs w:val="20"/>
          </w:rPr>
          <w:t>https://c.yiftee.com/check-gift-balance</w:t>
        </w:r>
      </w:hyperlink>
      <w:r w:rsidRPr="00451CC1">
        <w:rPr>
          <w:sz w:val="20"/>
          <w:szCs w:val="20"/>
        </w:rPr>
        <w:t xml:space="preserve"> </w:t>
      </w:r>
      <w:r w:rsidRPr="002D58ED">
        <w:rPr>
          <w:i/>
          <w:iCs/>
          <w:sz w:val="20"/>
          <w:szCs w:val="20"/>
        </w:rPr>
        <w:t>to check the balance of a card or use the link at the bottom of printed gifts.</w:t>
      </w:r>
      <w:r w:rsidRPr="004D6B54">
        <w:rPr>
          <w:rFonts w:cstheme="minorHAnsi"/>
          <w:i/>
          <w:sz w:val="20"/>
          <w:szCs w:val="20"/>
        </w:rPr>
        <w:t xml:space="preserve"> </w:t>
      </w:r>
    </w:p>
    <w:p w14:paraId="25064335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Is tipping allowed on the Community eGift Card?</w:t>
      </w:r>
    </w:p>
    <w:p w14:paraId="7C4D0D8F" w14:textId="77777777" w:rsidR="00EE336D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912ED2">
        <w:rPr>
          <w:rFonts w:cstheme="minorHAnsi"/>
          <w:i/>
          <w:sz w:val="20"/>
          <w:szCs w:val="20"/>
        </w:rPr>
        <w:t xml:space="preserve">A:  </w:t>
      </w:r>
      <w:r>
        <w:rPr>
          <w:rFonts w:cstheme="minorHAnsi"/>
          <w:i/>
          <w:sz w:val="20"/>
          <w:szCs w:val="20"/>
        </w:rPr>
        <w:t>No, unless you pre-authorize the amount with the tip included, since this is a prepaid card.</w:t>
      </w:r>
    </w:p>
    <w:p w14:paraId="330E27D4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 xml:space="preserve">Q:  Does the eGift Card function as a ‘pre-paid’ credit card regarding automatic tipping </w:t>
      </w:r>
      <w:proofErr w:type="gramStart"/>
      <w:r w:rsidRPr="00FE736D">
        <w:rPr>
          <w:rFonts w:cstheme="minorHAnsi"/>
          <w:b/>
          <w:bCs/>
          <w:sz w:val="20"/>
          <w:szCs w:val="20"/>
        </w:rPr>
        <w:t>hold-backs</w:t>
      </w:r>
      <w:proofErr w:type="gramEnd"/>
      <w:r w:rsidRPr="00FE736D">
        <w:rPr>
          <w:rFonts w:cstheme="minorHAnsi"/>
          <w:b/>
          <w:bCs/>
          <w:sz w:val="20"/>
          <w:szCs w:val="20"/>
        </w:rPr>
        <w:t>?</w:t>
      </w:r>
    </w:p>
    <w:p w14:paraId="411AB3AD" w14:textId="77777777" w:rsidR="00EE336D" w:rsidRPr="004D6B54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4D6B54">
        <w:rPr>
          <w:rFonts w:cstheme="minorHAnsi"/>
          <w:i/>
          <w:sz w:val="20"/>
          <w:szCs w:val="20"/>
        </w:rPr>
        <w:t>A:  No. It can be redeemed for the full value.</w:t>
      </w:r>
      <w:r>
        <w:rPr>
          <w:rFonts w:cstheme="minorHAnsi"/>
          <w:i/>
          <w:sz w:val="20"/>
          <w:szCs w:val="20"/>
        </w:rPr>
        <w:t xml:space="preserve"> But there is no tipping allowed on the Community Card.</w:t>
      </w:r>
    </w:p>
    <w:p w14:paraId="386BCE83" w14:textId="77777777" w:rsidR="00EE336D" w:rsidRPr="00FE736D" w:rsidRDefault="00EE336D" w:rsidP="00EE336D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Since the eGift Card is like a Mastercard, can it be redeemed anywhere?</w:t>
      </w:r>
    </w:p>
    <w:p w14:paraId="1ADE4930" w14:textId="77777777" w:rsidR="00EE336D" w:rsidRPr="004D6B54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4D6B54">
        <w:rPr>
          <w:rFonts w:cstheme="minorHAnsi"/>
          <w:i/>
          <w:sz w:val="20"/>
          <w:szCs w:val="20"/>
        </w:rPr>
        <w:t>A:  No. They can only be redeemed at participating locations</w:t>
      </w:r>
      <w:r>
        <w:rPr>
          <w:rFonts w:cstheme="minorHAnsi"/>
          <w:i/>
          <w:sz w:val="20"/>
          <w:szCs w:val="20"/>
        </w:rPr>
        <w:t xml:space="preserve"> who have run their Activation Card</w:t>
      </w:r>
      <w:r w:rsidRPr="004D6B54">
        <w:rPr>
          <w:rFonts w:cstheme="minorHAnsi"/>
          <w:i/>
          <w:sz w:val="20"/>
          <w:szCs w:val="20"/>
        </w:rPr>
        <w:t>.</w:t>
      </w:r>
    </w:p>
    <w:p w14:paraId="5CAA88DB" w14:textId="77777777" w:rsidR="00EE336D" w:rsidRPr="00FE736D" w:rsidRDefault="00EE336D" w:rsidP="00EE336D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Is there a fee to purchase the eGift Card?</w:t>
      </w:r>
    </w:p>
    <w:p w14:paraId="15513245" w14:textId="77777777" w:rsidR="00EE336D" w:rsidRPr="004D6B54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4D6B54">
        <w:rPr>
          <w:rFonts w:cstheme="minorHAnsi"/>
          <w:i/>
          <w:sz w:val="20"/>
          <w:szCs w:val="20"/>
        </w:rPr>
        <w:t xml:space="preserve">A:  The gift sender pays $1.00 plus 5% of the gift value. The gift recipient gets 100% of the gift value.  The store is paid the full value of the card, less their normal card-not-present </w:t>
      </w:r>
      <w:r>
        <w:rPr>
          <w:rFonts w:cstheme="minorHAnsi"/>
          <w:i/>
          <w:sz w:val="20"/>
          <w:szCs w:val="20"/>
        </w:rPr>
        <w:t xml:space="preserve">(CNP) </w:t>
      </w:r>
      <w:r w:rsidRPr="004D6B54">
        <w:rPr>
          <w:rFonts w:cstheme="minorHAnsi"/>
          <w:i/>
          <w:sz w:val="20"/>
          <w:szCs w:val="20"/>
        </w:rPr>
        <w:t>Mastercard fee.</w:t>
      </w:r>
    </w:p>
    <w:p w14:paraId="67024C71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Can the eGift Card be used more than once?</w:t>
      </w:r>
    </w:p>
    <w:p w14:paraId="5E3B80E9" w14:textId="77777777" w:rsidR="00EE336D" w:rsidRPr="002D58ED" w:rsidRDefault="00EE336D" w:rsidP="00EE336D">
      <w:pPr>
        <w:spacing w:after="0"/>
        <w:rPr>
          <w:rFonts w:cstheme="minorHAnsi"/>
          <w:i/>
          <w:iCs/>
          <w:sz w:val="20"/>
          <w:szCs w:val="20"/>
        </w:rPr>
      </w:pPr>
      <w:r w:rsidRPr="004D6B54">
        <w:rPr>
          <w:rFonts w:cstheme="minorHAnsi"/>
          <w:i/>
          <w:sz w:val="20"/>
          <w:szCs w:val="20"/>
        </w:rPr>
        <w:t>A:  Yes. They are multi-</w:t>
      </w:r>
      <w:proofErr w:type="gramStart"/>
      <w:r w:rsidRPr="004D6B54">
        <w:rPr>
          <w:rFonts w:cstheme="minorHAnsi"/>
          <w:i/>
          <w:sz w:val="20"/>
          <w:szCs w:val="20"/>
        </w:rPr>
        <w:t>use</w:t>
      </w:r>
      <w:proofErr w:type="gramEnd"/>
      <w:r w:rsidRPr="004D6B54">
        <w:rPr>
          <w:rFonts w:cstheme="minorHAnsi"/>
          <w:i/>
          <w:sz w:val="20"/>
          <w:szCs w:val="20"/>
        </w:rPr>
        <w:t xml:space="preserve"> and the current balance and expiration date are always reflected on the digital voucher. Recipients receive monthly reminders to redeem.</w:t>
      </w:r>
      <w:r>
        <w:rPr>
          <w:rFonts w:cstheme="minorHAnsi"/>
          <w:i/>
          <w:sz w:val="20"/>
          <w:szCs w:val="20"/>
        </w:rPr>
        <w:t xml:space="preserve"> You can check balance on Yiftee.com or </w:t>
      </w:r>
      <w:hyperlink r:id="rId13" w:history="1">
        <w:r w:rsidRPr="00451CC1">
          <w:rPr>
            <w:rStyle w:val="Hyperlink"/>
            <w:sz w:val="20"/>
            <w:szCs w:val="20"/>
          </w:rPr>
          <w:t>https://c.yiftee.com/check-gift-balance</w:t>
        </w:r>
      </w:hyperlink>
      <w:r>
        <w:rPr>
          <w:sz w:val="20"/>
          <w:szCs w:val="20"/>
        </w:rPr>
        <w:t xml:space="preserve"> </w:t>
      </w:r>
      <w:r w:rsidRPr="002D58ED">
        <w:rPr>
          <w:i/>
          <w:iCs/>
          <w:sz w:val="20"/>
          <w:szCs w:val="20"/>
        </w:rPr>
        <w:t>or use the link at the bottom of printed gifts.</w:t>
      </w:r>
    </w:p>
    <w:p w14:paraId="2BCD6022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Can I apply a refund to the eGift Card?</w:t>
      </w:r>
    </w:p>
    <w:p w14:paraId="00EDCB00" w14:textId="77777777" w:rsidR="00EE336D" w:rsidRPr="00440849" w:rsidRDefault="00EE336D" w:rsidP="00EE336D">
      <w:pPr>
        <w:spacing w:after="0"/>
        <w:rPr>
          <w:rFonts w:cstheme="minorHAnsi"/>
          <w:i/>
          <w:sz w:val="20"/>
          <w:szCs w:val="20"/>
        </w:rPr>
      </w:pPr>
      <w:r w:rsidRPr="00912ED2">
        <w:rPr>
          <w:rFonts w:cstheme="minorHAnsi"/>
          <w:i/>
          <w:sz w:val="20"/>
          <w:szCs w:val="20"/>
        </w:rPr>
        <w:t>A:  Yes. Refunds can be applied to a valid (unexpired) card just as you would</w:t>
      </w:r>
      <w:r w:rsidRPr="00912ED2">
        <w:rPr>
          <w:rFonts w:cstheme="minorHAnsi"/>
          <w:i/>
        </w:rPr>
        <w:t xml:space="preserve"> </w:t>
      </w:r>
      <w:r w:rsidRPr="00912ED2">
        <w:rPr>
          <w:rFonts w:cstheme="minorHAnsi"/>
          <w:i/>
          <w:sz w:val="20"/>
          <w:szCs w:val="20"/>
        </w:rPr>
        <w:t>to a credit card.</w:t>
      </w:r>
    </w:p>
    <w:p w14:paraId="3D917FE3" w14:textId="77777777" w:rsidR="00EE336D" w:rsidRPr="00FE736D" w:rsidRDefault="00EE336D" w:rsidP="00EE336D">
      <w:pPr>
        <w:spacing w:before="120" w:after="0"/>
        <w:rPr>
          <w:rFonts w:cstheme="minorHAnsi"/>
          <w:b/>
          <w:bCs/>
          <w:sz w:val="20"/>
          <w:szCs w:val="20"/>
        </w:rPr>
      </w:pPr>
      <w:r w:rsidRPr="00FE736D">
        <w:rPr>
          <w:rFonts w:cstheme="minorHAnsi"/>
          <w:b/>
          <w:bCs/>
          <w:sz w:val="20"/>
          <w:szCs w:val="20"/>
        </w:rPr>
        <w:t>Q:  Can I cancel my participation?</w:t>
      </w:r>
    </w:p>
    <w:p w14:paraId="1896C2B8" w14:textId="06687C82" w:rsidR="00772E2F" w:rsidRPr="00FA1A2E" w:rsidRDefault="00EE336D" w:rsidP="0009038B">
      <w:pPr>
        <w:rPr>
          <w:rFonts w:cstheme="minorHAnsi"/>
          <w:i/>
          <w:sz w:val="20"/>
          <w:szCs w:val="20"/>
        </w:rPr>
      </w:pPr>
      <w:r w:rsidRPr="00772E2F">
        <w:rPr>
          <w:rFonts w:ascii="Avenir Light" w:hAnsi="Avenir Ligh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D968D" wp14:editId="7778F83F">
                <wp:simplePos x="0" y="0"/>
                <wp:positionH relativeFrom="column">
                  <wp:posOffset>-927100</wp:posOffset>
                </wp:positionH>
                <wp:positionV relativeFrom="paragraph">
                  <wp:posOffset>426720</wp:posOffset>
                </wp:positionV>
                <wp:extent cx="7780655" cy="422910"/>
                <wp:effectExtent l="0" t="0" r="0" b="0"/>
                <wp:wrapNone/>
                <wp:docPr id="18" name="Google Shape;93;p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9B8DAD-79B4-D54D-AB02-00A3A5CC8F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FC507" w14:textId="12EF7001" w:rsidR="00EE336D" w:rsidRPr="005620CB" w:rsidRDefault="00EE336D" w:rsidP="00EE336D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5620CB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more info, sign up for a demo here: </w:t>
                            </w:r>
                            <w:r w:rsidR="005620CB" w:rsidRPr="005620CB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>https://yiftee.com/demo/</w:t>
                            </w:r>
                          </w:p>
                          <w:p w14:paraId="36C68159" w14:textId="77777777" w:rsidR="00EE336D" w:rsidRPr="002540E0" w:rsidRDefault="00EE336D" w:rsidP="00EE336D">
                            <w:pPr>
                              <w:jc w:val="center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40E0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 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968D" id="_x0000_t202" coordsize="21600,21600" o:spt="202" path="m,l,21600r21600,l21600,xe">
                <v:stroke joinstyle="miter"/>
                <v:path gradientshapeok="t" o:connecttype="rect"/>
              </v:shapetype>
              <v:shape id="Google Shape;93;p1" o:spid="_x0000_s1038" type="#_x0000_t202" style="position:absolute;margin-left:-73pt;margin-top:33.6pt;width:612.65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" filled="f" stroked="f">
                <v:textbox inset="2.53958mm,2.53958mm,2.53958mm,2.53958mm">
                  <w:txbxContent>
                    <w:p w14:paraId="4DCFC507" w14:textId="12EF7001" w:rsidR="00EE336D" w:rsidRPr="005620CB" w:rsidRDefault="00EE336D" w:rsidP="00EE336D">
                      <w:pPr>
                        <w:jc w:val="center"/>
                        <w:rPr>
                          <w:rFonts w:ascii="Arial" w:eastAsia="Arial" w:hAnsi="Arial" w:cs="Arial"/>
                          <w:color w:val="ED7D31" w:themeColor="accent2"/>
                          <w:sz w:val="24"/>
                          <w:szCs w:val="24"/>
                        </w:rPr>
                      </w:pPr>
                      <w:r w:rsidRPr="005620CB">
                        <w:rPr>
                          <w:rFonts w:ascii="Arial" w:eastAsia="Roboto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For more info, sign up for a demo here: </w:t>
                      </w:r>
                      <w:r w:rsidR="005620CB" w:rsidRPr="005620CB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>https://yiftee.com/demo/</w:t>
                      </w:r>
                    </w:p>
                    <w:p w14:paraId="36C68159" w14:textId="77777777" w:rsidR="00EE336D" w:rsidRPr="002540E0" w:rsidRDefault="00EE336D" w:rsidP="00EE336D">
                      <w:pPr>
                        <w:jc w:val="center"/>
                        <w:rPr>
                          <w:rFonts w:ascii="Roboto" w:eastAsia="Roboto" w:hAnsi="Roboto" w:cs="Robot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540E0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4"/>
                          <w:szCs w:val="24"/>
                        </w:rPr>
                        <w:t> </w:t>
                      </w:r>
                    </w:p>
                  </w:txbxContent>
                </v:textbox>
              </v:shape>
            </w:pict>
          </mc:Fallback>
        </mc:AlternateContent>
      </w:r>
      <w:r w:rsidRPr="00912ED2">
        <w:rPr>
          <w:rFonts w:cstheme="minorHAnsi"/>
          <w:i/>
          <w:sz w:val="20"/>
          <w:szCs w:val="20"/>
        </w:rPr>
        <w:t xml:space="preserve">A:  Yes. </w:t>
      </w:r>
      <w:r>
        <w:rPr>
          <w:rFonts w:cstheme="minorHAnsi"/>
          <w:i/>
          <w:sz w:val="20"/>
          <w:szCs w:val="20"/>
        </w:rPr>
        <w:t xml:space="preserve">Anytime, by notifying your </w:t>
      </w:r>
      <w:r w:rsidRPr="00EC7EF2">
        <w:rPr>
          <w:rFonts w:cstheme="minorHAnsi"/>
          <w:i/>
          <w:sz w:val="20"/>
          <w:szCs w:val="20"/>
        </w:rPr>
        <w:t>organizer</w:t>
      </w:r>
      <w:r>
        <w:rPr>
          <w:rFonts w:cstheme="minorHAnsi"/>
          <w:i/>
          <w:sz w:val="20"/>
          <w:szCs w:val="20"/>
        </w:rPr>
        <w:t>. You will be removed from the marketing materials online and can no longer process the cards.</w:t>
      </w:r>
    </w:p>
    <w:sectPr w:rsidR="00772E2F" w:rsidRPr="00FA1A2E" w:rsidSect="00EE336D">
      <w:footerReference w:type="default" r:id="rId14"/>
      <w:pgSz w:w="12240" w:h="15840"/>
      <w:pgMar w:top="1080" w:right="1440" w:bottom="108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F62C" w14:textId="77777777" w:rsidR="00593641" w:rsidRDefault="00593641" w:rsidP="003F6F96">
      <w:pPr>
        <w:spacing w:after="0" w:line="240" w:lineRule="auto"/>
      </w:pPr>
      <w:r>
        <w:separator/>
      </w:r>
    </w:p>
  </w:endnote>
  <w:endnote w:type="continuationSeparator" w:id="0">
    <w:p w14:paraId="741D3676" w14:textId="77777777" w:rsidR="00593641" w:rsidRDefault="00593641" w:rsidP="003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C96" w14:textId="276BD06B" w:rsidR="00EE336D" w:rsidRDefault="002919B8" w:rsidP="00C242FE">
    <w:pPr>
      <w:pStyle w:val="Footer"/>
      <w:rPr>
        <w:rFonts w:asciiTheme="majorHAnsi" w:hAnsiTheme="majorHAnsi" w:cstheme="majorHAnsi"/>
        <w:i/>
        <w:sz w:val="18"/>
      </w:rPr>
    </w:pPr>
    <w:r w:rsidRPr="00F74045">
      <w:rPr>
        <w:rFonts w:asciiTheme="majorHAnsi" w:hAnsiTheme="majorHAnsi" w:cstheme="majorHAnsi"/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6D8487C5" wp14:editId="41E0E708">
          <wp:simplePos x="0" y="0"/>
          <wp:positionH relativeFrom="column">
            <wp:posOffset>5330483</wp:posOffset>
          </wp:positionH>
          <wp:positionV relativeFrom="paragraph">
            <wp:posOffset>-34290</wp:posOffset>
          </wp:positionV>
          <wp:extent cx="472440" cy="3244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iftee1655CP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045" w:rsidRPr="00F74045">
      <w:rPr>
        <w:rFonts w:asciiTheme="majorHAnsi" w:hAnsiTheme="majorHAnsi" w:cstheme="majorHAnsi"/>
        <w:i/>
        <w:sz w:val="18"/>
      </w:rPr>
      <w:t>Contact</w:t>
    </w:r>
    <w:r w:rsidR="00BE09E9">
      <w:rPr>
        <w:rFonts w:asciiTheme="majorHAnsi" w:hAnsiTheme="majorHAnsi" w:cstheme="majorHAnsi"/>
        <w:i/>
        <w:sz w:val="18"/>
      </w:rPr>
      <w:t xml:space="preserve">: </w:t>
    </w:r>
    <w:r w:rsidR="00EE336D">
      <w:rPr>
        <w:rFonts w:asciiTheme="majorHAnsi" w:hAnsiTheme="majorHAnsi" w:cstheme="majorHAnsi"/>
        <w:i/>
        <w:sz w:val="18"/>
      </w:rPr>
      <w:t>support@yiftee.com</w:t>
    </w:r>
    <w:r w:rsidR="00C242FE">
      <w:rPr>
        <w:rFonts w:asciiTheme="majorHAnsi" w:hAnsiTheme="majorHAnsi" w:cstheme="majorHAnsi"/>
        <w:i/>
        <w:sz w:val="18"/>
      </w:rPr>
      <w:tab/>
    </w:r>
    <w:r w:rsidR="00C242FE">
      <w:rPr>
        <w:rFonts w:asciiTheme="majorHAnsi" w:hAnsiTheme="majorHAnsi" w:cstheme="majorHAnsi"/>
        <w:i/>
        <w:sz w:val="18"/>
      </w:rPr>
      <w:tab/>
      <w:t xml:space="preserve">       </w:t>
    </w:r>
  </w:p>
  <w:p w14:paraId="503F301B" w14:textId="62469739" w:rsidR="003F6F96" w:rsidRPr="00F74045" w:rsidRDefault="002919B8" w:rsidP="00EE336D">
    <w:pPr>
      <w:pStyle w:val="Footer"/>
      <w:jc w:val="right"/>
      <w:rPr>
        <w:rFonts w:asciiTheme="majorHAnsi" w:hAnsiTheme="majorHAnsi" w:cstheme="majorHAnsi"/>
        <w:i/>
        <w:sz w:val="18"/>
      </w:rPr>
    </w:pPr>
    <w:r>
      <w:rPr>
        <w:rFonts w:asciiTheme="majorHAnsi" w:hAnsiTheme="majorHAnsi" w:cstheme="majorHAnsi"/>
        <w:i/>
        <w:sz w:val="18"/>
      </w:rPr>
      <w:t>Keep local dollars local</w:t>
    </w:r>
    <w:r w:rsidR="00C242FE">
      <w:rPr>
        <w:rFonts w:asciiTheme="majorHAnsi" w:hAnsiTheme="majorHAnsi" w:cstheme="majorHAnsi"/>
        <w:i/>
        <w:sz w:val="18"/>
      </w:rPr>
      <w:t xml:space="preserve"> </w:t>
    </w:r>
    <w:r w:rsidR="00F74045" w:rsidRPr="00F74045">
      <w:rPr>
        <w:rFonts w:asciiTheme="majorHAnsi" w:hAnsiTheme="majorHAnsi" w:cstheme="majorHAnsi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137" w14:textId="77777777" w:rsidR="00593641" w:rsidRDefault="00593641" w:rsidP="003F6F96">
      <w:pPr>
        <w:spacing w:after="0" w:line="240" w:lineRule="auto"/>
      </w:pPr>
      <w:r>
        <w:separator/>
      </w:r>
    </w:p>
  </w:footnote>
  <w:footnote w:type="continuationSeparator" w:id="0">
    <w:p w14:paraId="390E983B" w14:textId="77777777" w:rsidR="00593641" w:rsidRDefault="00593641" w:rsidP="003F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EA6"/>
    <w:multiLevelType w:val="hybridMultilevel"/>
    <w:tmpl w:val="87D0C742"/>
    <w:lvl w:ilvl="0" w:tplc="D03065C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72E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9EC2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FCF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4A48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0AD8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A68B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704B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7236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A3C71"/>
    <w:multiLevelType w:val="hybridMultilevel"/>
    <w:tmpl w:val="3FF865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C0CB7"/>
    <w:multiLevelType w:val="hybridMultilevel"/>
    <w:tmpl w:val="F21A6090"/>
    <w:lvl w:ilvl="0" w:tplc="0EB21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B0BD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F0F5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841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70F3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5883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6AF7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7CD0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C641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67318"/>
    <w:multiLevelType w:val="hybridMultilevel"/>
    <w:tmpl w:val="7BA0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E3365"/>
    <w:multiLevelType w:val="hybridMultilevel"/>
    <w:tmpl w:val="E55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5311">
    <w:abstractNumId w:val="2"/>
  </w:num>
  <w:num w:numId="2" w16cid:durableId="1078401402">
    <w:abstractNumId w:val="0"/>
  </w:num>
  <w:num w:numId="3" w16cid:durableId="454103534">
    <w:abstractNumId w:val="1"/>
  </w:num>
  <w:num w:numId="4" w16cid:durableId="2106998458">
    <w:abstractNumId w:val="3"/>
  </w:num>
  <w:num w:numId="5" w16cid:durableId="136343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E9"/>
    <w:rsid w:val="00017A61"/>
    <w:rsid w:val="00031AA9"/>
    <w:rsid w:val="000422F9"/>
    <w:rsid w:val="00047B9F"/>
    <w:rsid w:val="00050FF7"/>
    <w:rsid w:val="0009038B"/>
    <w:rsid w:val="000A4BB0"/>
    <w:rsid w:val="000A6884"/>
    <w:rsid w:val="000C44E3"/>
    <w:rsid w:val="0010372B"/>
    <w:rsid w:val="00114A09"/>
    <w:rsid w:val="00116806"/>
    <w:rsid w:val="00124D4B"/>
    <w:rsid w:val="00136592"/>
    <w:rsid w:val="00144233"/>
    <w:rsid w:val="00161613"/>
    <w:rsid w:val="00181A8A"/>
    <w:rsid w:val="00195D5A"/>
    <w:rsid w:val="001A1C7F"/>
    <w:rsid w:val="001A74C6"/>
    <w:rsid w:val="00216808"/>
    <w:rsid w:val="00232796"/>
    <w:rsid w:val="00263C3A"/>
    <w:rsid w:val="00280C10"/>
    <w:rsid w:val="002919B8"/>
    <w:rsid w:val="002B1CD5"/>
    <w:rsid w:val="002F7AFB"/>
    <w:rsid w:val="00306D1A"/>
    <w:rsid w:val="00312170"/>
    <w:rsid w:val="00325DB7"/>
    <w:rsid w:val="00341845"/>
    <w:rsid w:val="00354844"/>
    <w:rsid w:val="00363DF0"/>
    <w:rsid w:val="003656B8"/>
    <w:rsid w:val="003660B7"/>
    <w:rsid w:val="00393123"/>
    <w:rsid w:val="003A265C"/>
    <w:rsid w:val="003A2E8F"/>
    <w:rsid w:val="003A610E"/>
    <w:rsid w:val="003D3D85"/>
    <w:rsid w:val="003E7F2B"/>
    <w:rsid w:val="003F6F96"/>
    <w:rsid w:val="0041756A"/>
    <w:rsid w:val="004257E6"/>
    <w:rsid w:val="00440849"/>
    <w:rsid w:val="00451CC1"/>
    <w:rsid w:val="00481FD8"/>
    <w:rsid w:val="00487027"/>
    <w:rsid w:val="004917F0"/>
    <w:rsid w:val="00495F29"/>
    <w:rsid w:val="004A7C84"/>
    <w:rsid w:val="004D155A"/>
    <w:rsid w:val="004D557A"/>
    <w:rsid w:val="004D6B54"/>
    <w:rsid w:val="004E0FF3"/>
    <w:rsid w:val="004F6410"/>
    <w:rsid w:val="005227F8"/>
    <w:rsid w:val="00522E89"/>
    <w:rsid w:val="00525765"/>
    <w:rsid w:val="005317B7"/>
    <w:rsid w:val="00560AE0"/>
    <w:rsid w:val="005619C3"/>
    <w:rsid w:val="005620CB"/>
    <w:rsid w:val="005858C6"/>
    <w:rsid w:val="00593641"/>
    <w:rsid w:val="0059536A"/>
    <w:rsid w:val="005B0389"/>
    <w:rsid w:val="005D239D"/>
    <w:rsid w:val="005D3E42"/>
    <w:rsid w:val="005D5895"/>
    <w:rsid w:val="005D61FF"/>
    <w:rsid w:val="00603DCD"/>
    <w:rsid w:val="006443E9"/>
    <w:rsid w:val="006448A5"/>
    <w:rsid w:val="006655DB"/>
    <w:rsid w:val="00666F37"/>
    <w:rsid w:val="00667749"/>
    <w:rsid w:val="006723E2"/>
    <w:rsid w:val="006C1A5E"/>
    <w:rsid w:val="00702EB6"/>
    <w:rsid w:val="00707BF4"/>
    <w:rsid w:val="00707EED"/>
    <w:rsid w:val="0071388A"/>
    <w:rsid w:val="007425BF"/>
    <w:rsid w:val="00754BE5"/>
    <w:rsid w:val="00756A46"/>
    <w:rsid w:val="007610AE"/>
    <w:rsid w:val="00772E2F"/>
    <w:rsid w:val="00785055"/>
    <w:rsid w:val="007938F7"/>
    <w:rsid w:val="00797605"/>
    <w:rsid w:val="007A186B"/>
    <w:rsid w:val="007B2955"/>
    <w:rsid w:val="007B6EBF"/>
    <w:rsid w:val="007E539F"/>
    <w:rsid w:val="00804781"/>
    <w:rsid w:val="008071E7"/>
    <w:rsid w:val="00815662"/>
    <w:rsid w:val="00825A18"/>
    <w:rsid w:val="00825FE8"/>
    <w:rsid w:val="00837E85"/>
    <w:rsid w:val="00842C5A"/>
    <w:rsid w:val="008575B0"/>
    <w:rsid w:val="008875F7"/>
    <w:rsid w:val="008B6077"/>
    <w:rsid w:val="008B69C4"/>
    <w:rsid w:val="008B7DA0"/>
    <w:rsid w:val="008C6927"/>
    <w:rsid w:val="008D1050"/>
    <w:rsid w:val="008D584B"/>
    <w:rsid w:val="008D7CD9"/>
    <w:rsid w:val="008E6CE0"/>
    <w:rsid w:val="00910069"/>
    <w:rsid w:val="00912ED2"/>
    <w:rsid w:val="00925001"/>
    <w:rsid w:val="009266AE"/>
    <w:rsid w:val="00930733"/>
    <w:rsid w:val="009458A4"/>
    <w:rsid w:val="00953B5F"/>
    <w:rsid w:val="009561FA"/>
    <w:rsid w:val="0096022A"/>
    <w:rsid w:val="009629A3"/>
    <w:rsid w:val="009A6D17"/>
    <w:rsid w:val="009E2025"/>
    <w:rsid w:val="009E30E6"/>
    <w:rsid w:val="009F7352"/>
    <w:rsid w:val="009F78B8"/>
    <w:rsid w:val="00A03D33"/>
    <w:rsid w:val="00A040BA"/>
    <w:rsid w:val="00A0417F"/>
    <w:rsid w:val="00A1229E"/>
    <w:rsid w:val="00A30F0B"/>
    <w:rsid w:val="00A728BD"/>
    <w:rsid w:val="00A84427"/>
    <w:rsid w:val="00A85149"/>
    <w:rsid w:val="00A85436"/>
    <w:rsid w:val="00AA367B"/>
    <w:rsid w:val="00AB5011"/>
    <w:rsid w:val="00AF0494"/>
    <w:rsid w:val="00AF22B0"/>
    <w:rsid w:val="00AF5639"/>
    <w:rsid w:val="00B07979"/>
    <w:rsid w:val="00B136DE"/>
    <w:rsid w:val="00B17895"/>
    <w:rsid w:val="00B3160F"/>
    <w:rsid w:val="00B834E5"/>
    <w:rsid w:val="00B973B1"/>
    <w:rsid w:val="00BA03AE"/>
    <w:rsid w:val="00BB34EE"/>
    <w:rsid w:val="00BB74F8"/>
    <w:rsid w:val="00BE09E9"/>
    <w:rsid w:val="00BF7FD1"/>
    <w:rsid w:val="00C22980"/>
    <w:rsid w:val="00C23D44"/>
    <w:rsid w:val="00C242FE"/>
    <w:rsid w:val="00C3039B"/>
    <w:rsid w:val="00C35195"/>
    <w:rsid w:val="00C51EEA"/>
    <w:rsid w:val="00C5551F"/>
    <w:rsid w:val="00C57B1E"/>
    <w:rsid w:val="00C80180"/>
    <w:rsid w:val="00C818C2"/>
    <w:rsid w:val="00CD65A7"/>
    <w:rsid w:val="00CE6D74"/>
    <w:rsid w:val="00D06C1B"/>
    <w:rsid w:val="00D20DF2"/>
    <w:rsid w:val="00D673B0"/>
    <w:rsid w:val="00D96191"/>
    <w:rsid w:val="00DA61F9"/>
    <w:rsid w:val="00DA7A00"/>
    <w:rsid w:val="00DC32F2"/>
    <w:rsid w:val="00E1116A"/>
    <w:rsid w:val="00E2140F"/>
    <w:rsid w:val="00E42C7B"/>
    <w:rsid w:val="00E50892"/>
    <w:rsid w:val="00E51D75"/>
    <w:rsid w:val="00E66BA7"/>
    <w:rsid w:val="00E703E1"/>
    <w:rsid w:val="00E86C48"/>
    <w:rsid w:val="00E9108C"/>
    <w:rsid w:val="00E96CBA"/>
    <w:rsid w:val="00E97614"/>
    <w:rsid w:val="00EA30DE"/>
    <w:rsid w:val="00EC337D"/>
    <w:rsid w:val="00EC4717"/>
    <w:rsid w:val="00EC514A"/>
    <w:rsid w:val="00EC7AD9"/>
    <w:rsid w:val="00EC7EF2"/>
    <w:rsid w:val="00EE16F5"/>
    <w:rsid w:val="00EE336D"/>
    <w:rsid w:val="00F15551"/>
    <w:rsid w:val="00F15EE8"/>
    <w:rsid w:val="00F235DA"/>
    <w:rsid w:val="00F265D7"/>
    <w:rsid w:val="00F74045"/>
    <w:rsid w:val="00F763BA"/>
    <w:rsid w:val="00F84AF6"/>
    <w:rsid w:val="00F871E7"/>
    <w:rsid w:val="00FA1A2E"/>
    <w:rsid w:val="00FA67DF"/>
    <w:rsid w:val="00FC7175"/>
    <w:rsid w:val="00FE736D"/>
    <w:rsid w:val="00FF09E5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D13CC"/>
  <w15:chartTrackingRefBased/>
  <w15:docId w15:val="{C37DC8AE-DFE5-4086-818E-C678987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3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96"/>
  </w:style>
  <w:style w:type="paragraph" w:styleId="Footer">
    <w:name w:val="footer"/>
    <w:basedOn w:val="Normal"/>
    <w:link w:val="FooterChar"/>
    <w:uiPriority w:val="99"/>
    <w:unhideWhenUsed/>
    <w:rsid w:val="003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96"/>
  </w:style>
  <w:style w:type="paragraph" w:styleId="ListParagraph">
    <w:name w:val="List Paragraph"/>
    <w:basedOn w:val="Normal"/>
    <w:uiPriority w:val="34"/>
    <w:qFormat/>
    <w:rsid w:val="00341845"/>
    <w:pPr>
      <w:ind w:left="720"/>
      <w:contextualSpacing/>
    </w:pPr>
  </w:style>
  <w:style w:type="character" w:customStyle="1" w:styleId="gd">
    <w:name w:val="gd"/>
    <w:basedOn w:val="DefaultParagraphFont"/>
    <w:rsid w:val="000A4BB0"/>
  </w:style>
  <w:style w:type="character" w:customStyle="1" w:styleId="go">
    <w:name w:val="go"/>
    <w:basedOn w:val="DefaultParagraphFont"/>
    <w:rsid w:val="000A4BB0"/>
  </w:style>
  <w:style w:type="character" w:styleId="CommentReference">
    <w:name w:val="annotation reference"/>
    <w:basedOn w:val="DefaultParagraphFont"/>
    <w:uiPriority w:val="99"/>
    <w:semiHidden/>
    <w:unhideWhenUsed/>
    <w:rsid w:val="00F2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3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5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1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1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0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61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76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.yiftee.com/check-gift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yiftee.com/check-gift-bal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yiftee.com/check-gift-bal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ifteeutil.com/merchant-agre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E5326-35CA-B14E-A7B5-4A8AB08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Novitsky</dc:creator>
  <cp:keywords/>
  <dc:description/>
  <cp:lastModifiedBy>Donna Novitsky</cp:lastModifiedBy>
  <cp:revision>2</cp:revision>
  <cp:lastPrinted>2022-09-17T00:24:00Z</cp:lastPrinted>
  <dcterms:created xsi:type="dcterms:W3CDTF">2022-09-17T00:43:00Z</dcterms:created>
  <dcterms:modified xsi:type="dcterms:W3CDTF">2022-09-17T00:43:00Z</dcterms:modified>
</cp:coreProperties>
</file>